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29CFA" w14:textId="642BE2B0" w:rsidR="00BE27EC" w:rsidRDefault="00F35F03" w:rsidP="00F35F03">
      <w:pPr>
        <w:widowControl w:val="0"/>
        <w:spacing w:after="0" w:line="24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0151A258" wp14:editId="3BD58AE5">
            <wp:extent cx="6265531" cy="8886825"/>
            <wp:effectExtent l="0" t="0" r="0" b="0"/>
            <wp:docPr id="1" name="Рисунок 1" descr="C:\Users\Ахметвалиева\Pictures\Scanned00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твалиева\Pictures\Scanned00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233" cy="889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E5128" w14:textId="77777777" w:rsidR="00F35F03" w:rsidRDefault="00F35F03" w:rsidP="00F35F03">
      <w:pPr>
        <w:widowControl w:val="0"/>
        <w:spacing w:after="0" w:line="240" w:lineRule="auto"/>
        <w:ind w:left="426"/>
        <w:rPr>
          <w:rFonts w:ascii="Times New Roman" w:hAnsi="Times New Roman"/>
          <w:sz w:val="24"/>
        </w:rPr>
      </w:pPr>
    </w:p>
    <w:p w14:paraId="13BC1678" w14:textId="77777777" w:rsidR="00F35F03" w:rsidRDefault="00F35F03" w:rsidP="00F35F03">
      <w:pPr>
        <w:widowControl w:val="0"/>
        <w:spacing w:after="0" w:line="240" w:lineRule="auto"/>
        <w:ind w:left="426"/>
        <w:rPr>
          <w:rFonts w:ascii="Times New Roman" w:hAnsi="Times New Roman"/>
          <w:sz w:val="24"/>
        </w:rPr>
      </w:pPr>
    </w:p>
    <w:p w14:paraId="31B6B025" w14:textId="77777777" w:rsidR="00F35F03" w:rsidRDefault="00F35F03" w:rsidP="00F35F03">
      <w:pPr>
        <w:widowControl w:val="0"/>
        <w:spacing w:after="0" w:line="240" w:lineRule="auto"/>
        <w:ind w:left="426"/>
        <w:rPr>
          <w:rFonts w:ascii="Times New Roman" w:hAnsi="Times New Roman"/>
          <w:sz w:val="24"/>
        </w:rPr>
      </w:pPr>
    </w:p>
    <w:p w14:paraId="489037E9" w14:textId="77777777" w:rsidR="00F35F03" w:rsidRDefault="00F35F03" w:rsidP="00F35F03">
      <w:pPr>
        <w:widowControl w:val="0"/>
        <w:spacing w:after="0" w:line="240" w:lineRule="auto"/>
        <w:ind w:left="426"/>
        <w:rPr>
          <w:rFonts w:ascii="Times New Roman" w:hAnsi="Times New Roman"/>
          <w:sz w:val="24"/>
        </w:rPr>
      </w:pPr>
    </w:p>
    <w:p w14:paraId="5FBDAF86" w14:textId="77777777" w:rsidR="00F35F03" w:rsidRDefault="00F35F03" w:rsidP="00F35F03">
      <w:pPr>
        <w:widowControl w:val="0"/>
        <w:spacing w:after="0" w:line="240" w:lineRule="auto"/>
        <w:ind w:left="426"/>
        <w:rPr>
          <w:rFonts w:ascii="Times New Roman" w:hAnsi="Times New Roman"/>
          <w:sz w:val="24"/>
        </w:rPr>
      </w:pPr>
    </w:p>
    <w:p w14:paraId="54DA0EA7" w14:textId="51D0B75A" w:rsidR="00BE27EC" w:rsidRDefault="009F6B4F" w:rsidP="00F35F03">
      <w:pPr>
        <w:numPr>
          <w:ilvl w:val="0"/>
          <w:numId w:val="7"/>
        </w:numPr>
        <w:spacing w:after="0" w:line="281" w:lineRule="atLeast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lastRenderedPageBreak/>
        <w:t>содержание учебного предмета, учебного курса,  учебного модуля;</w:t>
      </w:r>
    </w:p>
    <w:p w14:paraId="4C7103FE" w14:textId="77777777" w:rsidR="00BE27EC" w:rsidRDefault="009F6B4F">
      <w:pPr>
        <w:numPr>
          <w:ilvl w:val="0"/>
          <w:numId w:val="8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планируемые результаты освоения учебного предмета, учебного курса, учебного модуля;</w:t>
      </w:r>
    </w:p>
    <w:p w14:paraId="26B3139F" w14:textId="77777777" w:rsidR="00BE27EC" w:rsidRDefault="009F6B4F">
      <w:pPr>
        <w:numPr>
          <w:ilvl w:val="0"/>
          <w:numId w:val="9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proofErr w:type="gramStart"/>
      <w:r>
        <w:rPr>
          <w:rFonts w:ascii="Times New Roman" w:hAnsi="Times New Roman"/>
          <w:color w:val="222222"/>
          <w:sz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14:paraId="3F048744" w14:textId="77777777" w:rsidR="00BE27EC" w:rsidRDefault="009F6B4F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2.3. Рабочая программа учебного курса внеурочной деятельности должна включать следующие обязательные компоненты:</w:t>
      </w:r>
    </w:p>
    <w:p w14:paraId="2BC600A4" w14:textId="77777777" w:rsidR="00BE27EC" w:rsidRDefault="009F6B4F">
      <w:pPr>
        <w:numPr>
          <w:ilvl w:val="0"/>
          <w:numId w:val="10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содержание учебного курса внеурочной деятельности;</w:t>
      </w:r>
    </w:p>
    <w:p w14:paraId="66134B3F" w14:textId="77777777" w:rsidR="00BE27EC" w:rsidRDefault="009F6B4F">
      <w:pPr>
        <w:numPr>
          <w:ilvl w:val="0"/>
          <w:numId w:val="11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планируемые результаты освоения учебного курса внеурочной деятельности;</w:t>
      </w:r>
    </w:p>
    <w:p w14:paraId="0D3AAE85" w14:textId="77777777" w:rsidR="00BE27EC" w:rsidRDefault="009F6B4F">
      <w:pPr>
        <w:numPr>
          <w:ilvl w:val="0"/>
          <w:numId w:val="12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proofErr w:type="gramStart"/>
      <w:r>
        <w:rPr>
          <w:rFonts w:ascii="Times New Roman" w:hAnsi="Times New Roman"/>
          <w:color w:val="222222"/>
          <w:sz w:val="24"/>
        </w:rPr>
        <w:t>тематическое планирование с указанием количества академических часов, отводимых на освоение каждой темы учебного курса внеурочной деятельности, указание на форму содержания проведения занятий, возможность использования по теме занятий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образовании;</w:t>
      </w:r>
      <w:proofErr w:type="gramEnd"/>
    </w:p>
    <w:p w14:paraId="1F45D6BF" w14:textId="77777777" w:rsidR="00BE27EC" w:rsidRDefault="009F6B4F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2.4. Раздел «Содержание учебного предмета, учебного курса, учебного курса внеурочной деятельности, учебного модуля» включает:</w:t>
      </w:r>
    </w:p>
    <w:p w14:paraId="554C1A3A" w14:textId="77777777" w:rsidR="00BE27EC" w:rsidRDefault="009F6B4F">
      <w:pPr>
        <w:numPr>
          <w:ilvl w:val="0"/>
          <w:numId w:val="13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краткую характеристику содержания учебного предмета, учебного курса, учебного курса внеурочной деятельности, учебного модуля по каждому тематическому разделу с учетом требований ФГОС НОО и ФГОС ООО;</w:t>
      </w:r>
    </w:p>
    <w:p w14:paraId="63970FCA" w14:textId="77777777" w:rsidR="00BE27EC" w:rsidRDefault="009F6B4F">
      <w:pPr>
        <w:numPr>
          <w:ilvl w:val="0"/>
          <w:numId w:val="14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proofErr w:type="spellStart"/>
      <w:r>
        <w:rPr>
          <w:rFonts w:ascii="Times New Roman" w:hAnsi="Times New Roman"/>
          <w:color w:val="222222"/>
          <w:sz w:val="24"/>
        </w:rPr>
        <w:t>метапредметные</w:t>
      </w:r>
      <w:proofErr w:type="spellEnd"/>
      <w:r>
        <w:rPr>
          <w:rFonts w:ascii="Times New Roman" w:hAnsi="Times New Roman"/>
          <w:color w:val="222222"/>
          <w:sz w:val="24"/>
        </w:rPr>
        <w:t xml:space="preserve"> связи учебного предмета, модуля, курса;</w:t>
      </w:r>
    </w:p>
    <w:p w14:paraId="3545A7BA" w14:textId="77777777" w:rsidR="00BE27EC" w:rsidRDefault="009F6B4F">
      <w:pPr>
        <w:numPr>
          <w:ilvl w:val="0"/>
          <w:numId w:val="15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ключевые темы в их взаимосвязи, преемственность по годам изучения.</w:t>
      </w:r>
    </w:p>
    <w:p w14:paraId="4C406143" w14:textId="77777777" w:rsidR="00BE27EC" w:rsidRDefault="009F6B4F">
      <w:pPr>
        <w:numPr>
          <w:ilvl w:val="0"/>
          <w:numId w:val="16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информацию об учете рабочей программы воспитания.</w:t>
      </w:r>
    </w:p>
    <w:p w14:paraId="5CE0273F" w14:textId="77777777" w:rsidR="00BE27EC" w:rsidRDefault="00BE27EC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</w:p>
    <w:p w14:paraId="1E4E88E9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2.5. Раздел «Планируемые результаты освоения учебного предмета, учебного курса</w:t>
      </w:r>
      <w:proofErr w:type="gramStart"/>
      <w:r>
        <w:rPr>
          <w:rFonts w:ascii="Times New Roman" w:hAnsi="Times New Roman"/>
          <w:color w:val="222222"/>
          <w:sz w:val="24"/>
        </w:rPr>
        <w:t>.</w:t>
      </w:r>
      <w:proofErr w:type="gramEnd"/>
      <w:r>
        <w:rPr>
          <w:rFonts w:ascii="Times New Roman" w:hAnsi="Times New Roman"/>
          <w:color w:val="222222"/>
          <w:sz w:val="24"/>
        </w:rPr>
        <w:t xml:space="preserve"> </w:t>
      </w:r>
      <w:proofErr w:type="gramStart"/>
      <w:r>
        <w:rPr>
          <w:rFonts w:ascii="Times New Roman" w:hAnsi="Times New Roman"/>
          <w:color w:val="222222"/>
          <w:sz w:val="24"/>
        </w:rPr>
        <w:t>у</w:t>
      </w:r>
      <w:proofErr w:type="gramEnd"/>
      <w:r>
        <w:rPr>
          <w:rFonts w:ascii="Times New Roman" w:hAnsi="Times New Roman"/>
          <w:color w:val="222222"/>
          <w:sz w:val="24"/>
        </w:rPr>
        <w:t>чебного курса в том числе внеурочной деятельности, учебного модуля» включает:</w:t>
      </w:r>
    </w:p>
    <w:p w14:paraId="45E71122" w14:textId="77777777" w:rsidR="00BE27EC" w:rsidRDefault="009F6B4F">
      <w:pPr>
        <w:numPr>
          <w:ilvl w:val="0"/>
          <w:numId w:val="17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требования к личностным, </w:t>
      </w:r>
      <w:proofErr w:type="spellStart"/>
      <w:r>
        <w:rPr>
          <w:rFonts w:ascii="Times New Roman" w:hAnsi="Times New Roman"/>
          <w:color w:val="222222"/>
          <w:sz w:val="24"/>
        </w:rPr>
        <w:t>метапредметным</w:t>
      </w:r>
      <w:proofErr w:type="spellEnd"/>
      <w:r>
        <w:rPr>
          <w:rFonts w:ascii="Times New Roman" w:hAnsi="Times New Roman"/>
          <w:color w:val="222222"/>
          <w:sz w:val="24"/>
        </w:rPr>
        <w:t xml:space="preserve"> и предметным результатам;</w:t>
      </w:r>
    </w:p>
    <w:p w14:paraId="4C8931EC" w14:textId="77777777" w:rsidR="00BE27EC" w:rsidRDefault="009F6B4F">
      <w:pPr>
        <w:numPr>
          <w:ilvl w:val="0"/>
          <w:numId w:val="18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виды деятельности </w:t>
      </w:r>
      <w:proofErr w:type="gramStart"/>
      <w:r>
        <w:rPr>
          <w:rFonts w:ascii="Times New Roman" w:hAnsi="Times New Roman"/>
          <w:color w:val="222222"/>
          <w:sz w:val="24"/>
        </w:rPr>
        <w:t>обучающихся</w:t>
      </w:r>
      <w:proofErr w:type="gramEnd"/>
      <w:r>
        <w:rPr>
          <w:rFonts w:ascii="Times New Roman" w:hAnsi="Times New Roman"/>
          <w:color w:val="222222"/>
          <w:sz w:val="24"/>
        </w:rPr>
        <w:t>, направленные на достижение результата;</w:t>
      </w:r>
    </w:p>
    <w:p w14:paraId="464D0C24" w14:textId="77777777" w:rsidR="00BE27EC" w:rsidRDefault="009F6B4F">
      <w:pPr>
        <w:numPr>
          <w:ilvl w:val="0"/>
          <w:numId w:val="19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организация проектной и учебно-исследовательской деятельности </w:t>
      </w:r>
      <w:proofErr w:type="gramStart"/>
      <w:r>
        <w:rPr>
          <w:rFonts w:ascii="Times New Roman" w:hAnsi="Times New Roman"/>
          <w:color w:val="222222"/>
          <w:sz w:val="24"/>
        </w:rPr>
        <w:t>обучающихся</w:t>
      </w:r>
      <w:proofErr w:type="gramEnd"/>
      <w:r>
        <w:rPr>
          <w:rFonts w:ascii="Times New Roman" w:hAnsi="Times New Roman"/>
          <w:color w:val="222222"/>
          <w:sz w:val="24"/>
        </w:rPr>
        <w:t>.</w:t>
      </w:r>
    </w:p>
    <w:p w14:paraId="14D7A004" w14:textId="77777777" w:rsidR="00BE27EC" w:rsidRDefault="00BE27EC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  <w:shd w:val="clear" w:color="auto" w:fill="FFD821"/>
        </w:rPr>
      </w:pPr>
    </w:p>
    <w:p w14:paraId="2F227240" w14:textId="77777777" w:rsidR="00BE27EC" w:rsidRDefault="009F6B4F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  <w:shd w:val="clear" w:color="auto" w:fill="FFD821"/>
        </w:rPr>
      </w:pPr>
      <w:r>
        <w:rPr>
          <w:rFonts w:ascii="Times New Roman" w:hAnsi="Times New Roman"/>
          <w:color w:val="222222"/>
          <w:sz w:val="24"/>
        </w:rPr>
        <w:t>2.6.</w:t>
      </w:r>
      <w:r>
        <w:rPr>
          <w:rFonts w:ascii="Times New Roman" w:hAnsi="Times New Roman"/>
          <w:i/>
          <w:color w:val="222222"/>
          <w:sz w:val="24"/>
        </w:rPr>
        <w:t xml:space="preserve">  </w:t>
      </w:r>
      <w:r>
        <w:rPr>
          <w:rFonts w:ascii="Times New Roman" w:hAnsi="Times New Roman"/>
          <w:color w:val="222222"/>
          <w:sz w:val="24"/>
        </w:rPr>
        <w:t xml:space="preserve">Все планируемые результаты освоения учебного предмета, курса подлежат оценке их достижения </w:t>
      </w:r>
      <w:proofErr w:type="gramStart"/>
      <w:r>
        <w:rPr>
          <w:rFonts w:ascii="Times New Roman" w:hAnsi="Times New Roman"/>
          <w:color w:val="222222"/>
          <w:sz w:val="24"/>
        </w:rPr>
        <w:t>обучающимися</w:t>
      </w:r>
      <w:proofErr w:type="gramEnd"/>
      <w:r>
        <w:rPr>
          <w:rFonts w:ascii="Times New Roman" w:hAnsi="Times New Roman"/>
          <w:color w:val="222222"/>
          <w:sz w:val="24"/>
        </w:rPr>
        <w:t>. Система оценки достижения планируемых результатов оформляется в виде приложения к рабочей программе.</w:t>
      </w:r>
    </w:p>
    <w:p w14:paraId="5785CEF3" w14:textId="77777777" w:rsidR="00BE27EC" w:rsidRDefault="00BE27EC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  <w:shd w:val="clear" w:color="auto" w:fill="FFD821"/>
        </w:rPr>
      </w:pPr>
    </w:p>
    <w:p w14:paraId="436127FA" w14:textId="77777777" w:rsidR="00BE27EC" w:rsidRDefault="009F6B4F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i/>
          <w:color w:val="222222"/>
          <w:sz w:val="24"/>
        </w:rPr>
        <w:t xml:space="preserve"> </w:t>
      </w:r>
      <w:r>
        <w:rPr>
          <w:rFonts w:ascii="Times New Roman" w:hAnsi="Times New Roman"/>
          <w:color w:val="222222"/>
          <w:sz w:val="24"/>
        </w:rPr>
        <w:t xml:space="preserve">2.7. Раздел «Тематическое планирование»  </w:t>
      </w:r>
      <w:r w:rsidRPr="009F6B4F">
        <w:rPr>
          <w:rFonts w:ascii="Times New Roman" w:hAnsi="Times New Roman"/>
          <w:b/>
          <w:bCs/>
          <w:color w:val="222222"/>
          <w:sz w:val="24"/>
        </w:rPr>
        <w:t>учебного предмета</w:t>
      </w:r>
      <w:r>
        <w:rPr>
          <w:rFonts w:ascii="Times New Roman" w:hAnsi="Times New Roman"/>
          <w:color w:val="222222"/>
          <w:sz w:val="24"/>
        </w:rPr>
        <w:t>, учебного курса, учебного модуля оформляется в виде таблицы, состоящей из следующих колонок</w:t>
      </w:r>
      <w:r>
        <w:rPr>
          <w:rFonts w:ascii="Times New Roman" w:hAnsi="Times New Roman"/>
          <w:i/>
          <w:color w:val="222222"/>
          <w:sz w:val="24"/>
        </w:rPr>
        <w:t xml:space="preserve"> (Приложение №1)</w:t>
      </w:r>
      <w:r>
        <w:rPr>
          <w:rFonts w:ascii="Times New Roman" w:hAnsi="Times New Roman"/>
          <w:color w:val="222222"/>
          <w:sz w:val="24"/>
        </w:rPr>
        <w:t>:</w:t>
      </w:r>
    </w:p>
    <w:p w14:paraId="01478AA6" w14:textId="77777777" w:rsidR="00BE27EC" w:rsidRDefault="009F6B4F">
      <w:pPr>
        <w:numPr>
          <w:ilvl w:val="0"/>
          <w:numId w:val="20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нумерация </w:t>
      </w:r>
    </w:p>
    <w:p w14:paraId="309EBA34" w14:textId="77777777" w:rsidR="00BE27EC" w:rsidRDefault="009F6B4F">
      <w:pPr>
        <w:numPr>
          <w:ilvl w:val="0"/>
          <w:numId w:val="21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наименование разделов и тем, планируемых для освоения </w:t>
      </w:r>
      <w:proofErr w:type="gramStart"/>
      <w:r>
        <w:rPr>
          <w:rFonts w:ascii="Times New Roman" w:hAnsi="Times New Roman"/>
          <w:color w:val="222222"/>
          <w:sz w:val="24"/>
        </w:rPr>
        <w:t>обучающимися</w:t>
      </w:r>
      <w:proofErr w:type="gramEnd"/>
      <w:r>
        <w:rPr>
          <w:rFonts w:ascii="Times New Roman" w:hAnsi="Times New Roman"/>
          <w:color w:val="222222"/>
          <w:sz w:val="24"/>
        </w:rPr>
        <w:t>;</w:t>
      </w:r>
    </w:p>
    <w:p w14:paraId="545A23B3" w14:textId="77777777" w:rsidR="00BE27EC" w:rsidRDefault="009F6B4F">
      <w:pPr>
        <w:numPr>
          <w:ilvl w:val="0"/>
          <w:numId w:val="22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количество академических часов, отводимых на освоение каждого раздела и темы;</w:t>
      </w:r>
    </w:p>
    <w:p w14:paraId="211861F5" w14:textId="77777777" w:rsidR="00BE27EC" w:rsidRDefault="009F6B4F">
      <w:pPr>
        <w:numPr>
          <w:ilvl w:val="0"/>
          <w:numId w:val="23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информация об электронных учебно-методических материалах, которые можно использовать при изучении каждой темы.</w:t>
      </w:r>
    </w:p>
    <w:p w14:paraId="3F72C095" w14:textId="77777777" w:rsidR="00BE27EC" w:rsidRDefault="00BE27EC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</w:p>
    <w:p w14:paraId="3052E008" w14:textId="77777777" w:rsidR="00BE27EC" w:rsidRDefault="009F6B4F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2.8. Раздел «Тематическое планирование»  учебного курса </w:t>
      </w:r>
      <w:r w:rsidRPr="009F6B4F">
        <w:rPr>
          <w:rFonts w:ascii="Times New Roman" w:hAnsi="Times New Roman"/>
          <w:b/>
          <w:bCs/>
          <w:color w:val="222222"/>
          <w:sz w:val="24"/>
        </w:rPr>
        <w:t>внеурочной деятельности</w:t>
      </w:r>
      <w:r>
        <w:rPr>
          <w:rFonts w:ascii="Times New Roman" w:hAnsi="Times New Roman"/>
          <w:color w:val="222222"/>
          <w:sz w:val="24"/>
        </w:rPr>
        <w:t xml:space="preserve"> оформляется в виде таблицы, состоящей из следующих колонок</w:t>
      </w:r>
      <w:r>
        <w:rPr>
          <w:rFonts w:ascii="Times New Roman" w:hAnsi="Times New Roman"/>
          <w:i/>
          <w:color w:val="222222"/>
          <w:sz w:val="24"/>
        </w:rPr>
        <w:t xml:space="preserve"> (Приложение № 2)</w:t>
      </w:r>
      <w:r>
        <w:rPr>
          <w:rFonts w:ascii="Times New Roman" w:hAnsi="Times New Roman"/>
          <w:color w:val="222222"/>
          <w:sz w:val="24"/>
        </w:rPr>
        <w:t>:</w:t>
      </w:r>
    </w:p>
    <w:p w14:paraId="76696CD1" w14:textId="77777777" w:rsidR="00BE27EC" w:rsidRDefault="009F6B4F">
      <w:pPr>
        <w:numPr>
          <w:ilvl w:val="0"/>
          <w:numId w:val="24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нумерация </w:t>
      </w:r>
    </w:p>
    <w:p w14:paraId="45808CEE" w14:textId="77777777" w:rsidR="00BE27EC" w:rsidRDefault="009F6B4F">
      <w:pPr>
        <w:numPr>
          <w:ilvl w:val="0"/>
          <w:numId w:val="25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наименование разделов и тем, планируемых для освоения </w:t>
      </w:r>
      <w:proofErr w:type="gramStart"/>
      <w:r>
        <w:rPr>
          <w:rFonts w:ascii="Times New Roman" w:hAnsi="Times New Roman"/>
          <w:color w:val="222222"/>
          <w:sz w:val="24"/>
        </w:rPr>
        <w:t>обучающимися</w:t>
      </w:r>
      <w:proofErr w:type="gramEnd"/>
      <w:r>
        <w:rPr>
          <w:rFonts w:ascii="Times New Roman" w:hAnsi="Times New Roman"/>
          <w:color w:val="222222"/>
          <w:sz w:val="24"/>
        </w:rPr>
        <w:t>;</w:t>
      </w:r>
    </w:p>
    <w:p w14:paraId="6FAB5BCD" w14:textId="77777777" w:rsidR="00BE27EC" w:rsidRDefault="009F6B4F">
      <w:pPr>
        <w:numPr>
          <w:ilvl w:val="0"/>
          <w:numId w:val="26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количество академических часов, отводимых на освоение каждого раздела и темы;</w:t>
      </w:r>
    </w:p>
    <w:p w14:paraId="1BEDC368" w14:textId="77777777" w:rsidR="00BE27EC" w:rsidRDefault="009F6B4F">
      <w:pPr>
        <w:numPr>
          <w:ilvl w:val="0"/>
          <w:numId w:val="27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форма содержания проведения занятий;</w:t>
      </w:r>
    </w:p>
    <w:p w14:paraId="0B6E310B" w14:textId="77777777" w:rsidR="00BE27EC" w:rsidRDefault="009F6B4F">
      <w:pPr>
        <w:numPr>
          <w:ilvl w:val="0"/>
          <w:numId w:val="28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информация об электронных учебно-методических материалах, которые можно использовать при изучении каждой темы.</w:t>
      </w:r>
    </w:p>
    <w:p w14:paraId="1D5C38AF" w14:textId="77777777" w:rsidR="00BE27EC" w:rsidRDefault="00BE27EC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</w:p>
    <w:p w14:paraId="75F74233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2.9. В качестве электронных (цифровых) образовательных ресурсов допускается использование мультимедийных программ, электронных учебников и задачников, электронных приложений к учебникам,  электронных библиотек, виртуальных лабораторий, игровых программ, коллекций цифровых образовательных ресурсов и т.п., содержание которых соответствует законодательству об образовании.</w:t>
      </w:r>
    </w:p>
    <w:p w14:paraId="29B39A50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2.10. Тематическое планирование рабочей программы является основой для создания календарно-тематического планирования учебного предмета, учебного курса, учебного курса внеурочной деятельности,  на учебный год.</w:t>
      </w:r>
    </w:p>
    <w:p w14:paraId="6A33A53C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2.11. Рабочие программы формируются с учетом рабочей программы воспитания. Учет рабочей программы воспитания отображается в разделе</w:t>
      </w:r>
      <w:r>
        <w:rPr>
          <w:rFonts w:ascii="Times New Roman" w:hAnsi="Times New Roman"/>
          <w:i/>
          <w:color w:val="222222"/>
          <w:sz w:val="24"/>
        </w:rPr>
        <w:t xml:space="preserve"> «Содержание учебного предмета, учебного курса, учебного курса внеурочной деятельности, учебного модуля» </w:t>
      </w:r>
      <w:r>
        <w:rPr>
          <w:rFonts w:ascii="Times New Roman" w:hAnsi="Times New Roman"/>
          <w:color w:val="222222"/>
          <w:sz w:val="24"/>
        </w:rPr>
        <w:t xml:space="preserve"> отдельным блоком.</w:t>
      </w:r>
    </w:p>
    <w:p w14:paraId="5A56D526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3. Порядок разработки и утверждения рабочей программы</w:t>
      </w:r>
    </w:p>
    <w:p w14:paraId="503BF14A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3.1. Рабочая программа разрабатывается на срок освоения (уровень образования) учебного предмета, учебного курса, учебного курса внеурочной деятельности, учебного модуля.</w:t>
      </w:r>
    </w:p>
    <w:p w14:paraId="26A47F99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3.2. Рабочая программа  разрабатывается на основе:</w:t>
      </w:r>
    </w:p>
    <w:p w14:paraId="0FBFD0A6" w14:textId="77777777" w:rsidR="00BE27EC" w:rsidRDefault="009F6B4F">
      <w:pPr>
        <w:numPr>
          <w:ilvl w:val="0"/>
          <w:numId w:val="29"/>
        </w:numPr>
        <w:spacing w:after="0" w:line="281" w:lineRule="atLeast"/>
        <w:ind w:left="283"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22222"/>
          <w:sz w:val="24"/>
        </w:rPr>
        <w:t>примерной основной образовательной программы  соответствующего уровня образования в части конкретного учебного предмета, учебного курса, учебного курса внеурочной деятельности, учебного модуля;</w:t>
      </w:r>
    </w:p>
    <w:p w14:paraId="4CB42F65" w14:textId="77777777" w:rsidR="00BE27EC" w:rsidRDefault="009F6B4F">
      <w:pPr>
        <w:numPr>
          <w:ilvl w:val="0"/>
          <w:numId w:val="29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примерной программы, входящей в учебно-методический комплект;</w:t>
      </w:r>
    </w:p>
    <w:p w14:paraId="378B0D49" w14:textId="77777777" w:rsidR="00BE27EC" w:rsidRDefault="009F6B4F">
      <w:pPr>
        <w:numPr>
          <w:ilvl w:val="0"/>
          <w:numId w:val="29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авторской программы;</w:t>
      </w:r>
    </w:p>
    <w:p w14:paraId="6C8969F5" w14:textId="77777777" w:rsidR="00BE27EC" w:rsidRDefault="009F6B4F">
      <w:pPr>
        <w:numPr>
          <w:ilvl w:val="0"/>
          <w:numId w:val="29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учебной и методической литературы;</w:t>
      </w:r>
    </w:p>
    <w:p w14:paraId="6EB2BDEF" w14:textId="77777777" w:rsidR="00BE27EC" w:rsidRDefault="009F6B4F">
      <w:pPr>
        <w:numPr>
          <w:ilvl w:val="0"/>
          <w:numId w:val="29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другого материала.</w:t>
      </w:r>
    </w:p>
    <w:p w14:paraId="5A2D633F" w14:textId="77777777" w:rsidR="00BE27EC" w:rsidRDefault="00BE27EC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</w:p>
    <w:p w14:paraId="1A45579C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3.3. Рабочая программа разрабатывается учителями методического объединения школы соответствующего цикла и рассматривается на заседании методического объединения, соответствующим протоколом которого фиксируется факт одобрения рабочей программы.</w:t>
      </w:r>
    </w:p>
    <w:p w14:paraId="713EA87A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3.4. Рабочая программа рассматривается и принимается на педагогическом заседании школы.</w:t>
      </w:r>
    </w:p>
    <w:p w14:paraId="0BD241FD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3.5. Рабочая программа согласовывается заместителем директора по учебно-</w:t>
      </w:r>
      <w:proofErr w:type="spellStart"/>
      <w:r>
        <w:rPr>
          <w:rFonts w:ascii="Times New Roman" w:hAnsi="Times New Roman"/>
          <w:color w:val="222222"/>
          <w:sz w:val="24"/>
        </w:rPr>
        <w:t>врспитательной</w:t>
      </w:r>
      <w:proofErr w:type="spellEnd"/>
      <w:r>
        <w:rPr>
          <w:rFonts w:ascii="Times New Roman" w:hAnsi="Times New Roman"/>
          <w:color w:val="222222"/>
          <w:sz w:val="24"/>
        </w:rPr>
        <w:t xml:space="preserve"> работе.</w:t>
      </w:r>
    </w:p>
    <w:p w14:paraId="1C3A4F85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3.6.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14:paraId="0409552C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4. Оформление и хранение рабочей программы</w:t>
      </w:r>
    </w:p>
    <w:p w14:paraId="751520C5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4.1. Рабочая программа оформляется в виде электронного документа, </w:t>
      </w:r>
      <w:proofErr w:type="gramStart"/>
      <w:r>
        <w:rPr>
          <w:rFonts w:ascii="Times New Roman" w:hAnsi="Times New Roman"/>
          <w:color w:val="222222"/>
          <w:sz w:val="24"/>
        </w:rPr>
        <w:t>подписанный</w:t>
      </w:r>
      <w:proofErr w:type="gramEnd"/>
      <w:r>
        <w:rPr>
          <w:rFonts w:ascii="Times New Roman" w:hAnsi="Times New Roman"/>
          <w:color w:val="222222"/>
          <w:sz w:val="24"/>
        </w:rPr>
        <w:t xml:space="preserve"> электронной подписью директора школы.</w:t>
      </w:r>
    </w:p>
    <w:p w14:paraId="469710B7" w14:textId="6FA39F9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 xml:space="preserve">4.2. Электронная версия рабочей программы форматируется в редакторе </w:t>
      </w:r>
      <w:proofErr w:type="spellStart"/>
      <w:r>
        <w:rPr>
          <w:rFonts w:ascii="Times New Roman" w:hAnsi="Times New Roman"/>
          <w:color w:val="222222"/>
          <w:sz w:val="24"/>
        </w:rPr>
        <w:t>Word</w:t>
      </w:r>
      <w:proofErr w:type="spellEnd"/>
      <w:r>
        <w:rPr>
          <w:rFonts w:ascii="Times New Roman" w:hAnsi="Times New Roman"/>
          <w:color w:val="222222"/>
          <w:sz w:val="24"/>
        </w:rPr>
        <w:t xml:space="preserve"> шрифтом </w:t>
      </w:r>
      <w:proofErr w:type="spellStart"/>
      <w:r>
        <w:rPr>
          <w:rFonts w:ascii="Times New Roman" w:hAnsi="Times New Roman"/>
          <w:color w:val="222222"/>
          <w:sz w:val="24"/>
        </w:rPr>
        <w:t>Times</w:t>
      </w:r>
      <w:proofErr w:type="spellEnd"/>
      <w:r>
        <w:rPr>
          <w:rFonts w:ascii="Times New Roman" w:hAnsi="Times New Roman"/>
          <w:color w:val="222222"/>
          <w:sz w:val="24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</w:rPr>
        <w:t>New</w:t>
      </w:r>
      <w:proofErr w:type="spellEnd"/>
      <w:r>
        <w:rPr>
          <w:rFonts w:ascii="Times New Roman" w:hAnsi="Times New Roman"/>
          <w:color w:val="222222"/>
          <w:sz w:val="24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</w:rPr>
        <w:t>Roman</w:t>
      </w:r>
      <w:proofErr w:type="spellEnd"/>
      <w:r>
        <w:rPr>
          <w:rFonts w:ascii="Times New Roman" w:hAnsi="Times New Roman"/>
          <w:color w:val="222222"/>
          <w:sz w:val="24"/>
        </w:rPr>
        <w:t xml:space="preserve">, шрифт 12, межстрочный интервал одинарный, выровненный по ширине, </w:t>
      </w:r>
      <w:r>
        <w:rPr>
          <w:rFonts w:ascii="Times New Roman" w:hAnsi="Times New Roman"/>
          <w:sz w:val="24"/>
        </w:rPr>
        <w:t>переносы в тексте не ставятся,</w:t>
      </w:r>
      <w:r>
        <w:t xml:space="preserve"> </w:t>
      </w:r>
      <w:r>
        <w:rPr>
          <w:rFonts w:ascii="Times New Roman" w:hAnsi="Times New Roman"/>
          <w:color w:val="222222"/>
          <w:sz w:val="24"/>
        </w:rPr>
        <w:t xml:space="preserve">поля со всех сторон 2 см. Центровка заголовков и абзацы в тексте выполняются при помощи средств </w:t>
      </w:r>
      <w:proofErr w:type="spellStart"/>
      <w:r>
        <w:rPr>
          <w:rFonts w:ascii="Times New Roman" w:hAnsi="Times New Roman"/>
          <w:color w:val="222222"/>
          <w:sz w:val="24"/>
        </w:rPr>
        <w:t>Word</w:t>
      </w:r>
      <w:proofErr w:type="spellEnd"/>
      <w:r>
        <w:rPr>
          <w:rFonts w:ascii="Times New Roman" w:hAnsi="Times New Roman"/>
          <w:color w:val="222222"/>
          <w:sz w:val="24"/>
        </w:rPr>
        <w:t>. Листы формата А</w:t>
      </w:r>
      <w:proofErr w:type="gramStart"/>
      <w:r>
        <w:rPr>
          <w:rFonts w:ascii="Times New Roman" w:hAnsi="Times New Roman"/>
          <w:color w:val="222222"/>
          <w:sz w:val="24"/>
        </w:rPr>
        <w:t>4</w:t>
      </w:r>
      <w:proofErr w:type="gramEnd"/>
      <w:r>
        <w:rPr>
          <w:rFonts w:ascii="Times New Roman" w:hAnsi="Times New Roman"/>
          <w:color w:val="222222"/>
          <w:sz w:val="24"/>
        </w:rPr>
        <w:t xml:space="preserve">. Ориентация страницы - книжная. Таблицы встраиваются непосредственно в текст. </w:t>
      </w:r>
    </w:p>
    <w:p w14:paraId="2C690CBB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4.3. Рабочая программа имеет титульный лист с названием учебного предмета, курса или модуля, по которому ее разработали, и сроком освоения программы (</w:t>
      </w:r>
      <w:r>
        <w:rPr>
          <w:rFonts w:ascii="Times New Roman" w:hAnsi="Times New Roman"/>
          <w:i/>
          <w:color w:val="222222"/>
          <w:sz w:val="24"/>
        </w:rPr>
        <w:t>Приложение № 3).</w:t>
      </w:r>
    </w:p>
    <w:p w14:paraId="551A2A03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4.4. Страницы рабочей программы должны быть пронумерованы. Титульный лист не нумеруется.</w:t>
      </w:r>
    </w:p>
    <w:p w14:paraId="67CAAB40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4.5. Электронный вариант рабочей программы хранится </w:t>
      </w:r>
      <w:r>
        <w:rPr>
          <w:rFonts w:ascii="Times New Roman" w:hAnsi="Times New Roman"/>
          <w:i/>
          <w:color w:val="222222"/>
          <w:sz w:val="24"/>
        </w:rPr>
        <w:t>у</w:t>
      </w:r>
      <w:r>
        <w:rPr>
          <w:rFonts w:ascii="Times New Roman" w:hAnsi="Times New Roman"/>
          <w:color w:val="222222"/>
          <w:sz w:val="24"/>
        </w:rPr>
        <w:t xml:space="preserve"> заместителя директора по учебно-воспитательной работе.</w:t>
      </w:r>
    </w:p>
    <w:p w14:paraId="6518A13F" w14:textId="77777777" w:rsidR="00BE27EC" w:rsidRDefault="009F6B4F" w:rsidP="009F6B4F">
      <w:p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lastRenderedPageBreak/>
        <w:t>4.6. Разработчик рабочей программы готовит в электронном виде аннотацию для сайта школы. В аннотации указываются:</w:t>
      </w:r>
    </w:p>
    <w:p w14:paraId="7CEED669" w14:textId="77777777" w:rsidR="00BE27EC" w:rsidRDefault="009F6B4F">
      <w:pPr>
        <w:numPr>
          <w:ilvl w:val="0"/>
          <w:numId w:val="30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i/>
          <w:color w:val="222222"/>
          <w:sz w:val="24"/>
        </w:rPr>
        <w:t>название рабочей программы;</w:t>
      </w:r>
    </w:p>
    <w:p w14:paraId="71A462E4" w14:textId="77777777" w:rsidR="00BE27EC" w:rsidRDefault="009F6B4F">
      <w:pPr>
        <w:numPr>
          <w:ilvl w:val="0"/>
          <w:numId w:val="30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i/>
          <w:color w:val="222222"/>
          <w:sz w:val="24"/>
        </w:rPr>
        <w:t>краткая характеристика программы;</w:t>
      </w:r>
    </w:p>
    <w:p w14:paraId="4A72C2A2" w14:textId="77777777" w:rsidR="00BE27EC" w:rsidRDefault="009F6B4F">
      <w:pPr>
        <w:numPr>
          <w:ilvl w:val="0"/>
          <w:numId w:val="30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i/>
          <w:color w:val="222222"/>
          <w:sz w:val="24"/>
        </w:rPr>
        <w:t>срок, на который разработана рабочая программа;</w:t>
      </w:r>
    </w:p>
    <w:p w14:paraId="2FA199CB" w14:textId="5AFA67A3" w:rsidR="00BE27EC" w:rsidRPr="009F6B4F" w:rsidRDefault="009F6B4F">
      <w:pPr>
        <w:numPr>
          <w:ilvl w:val="0"/>
          <w:numId w:val="30"/>
        </w:numPr>
        <w:spacing w:after="0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i/>
          <w:color w:val="222222"/>
          <w:sz w:val="24"/>
        </w:rPr>
        <w:t>список приложений к рабочей программе.</w:t>
      </w:r>
    </w:p>
    <w:p w14:paraId="5366CDED" w14:textId="77777777" w:rsidR="009F6B4F" w:rsidRDefault="009F6B4F" w:rsidP="009F6B4F">
      <w:pPr>
        <w:tabs>
          <w:tab w:val="left" w:pos="720"/>
        </w:tabs>
        <w:spacing w:after="0" w:line="281" w:lineRule="atLeast"/>
        <w:ind w:left="566"/>
        <w:jc w:val="both"/>
        <w:rPr>
          <w:rFonts w:ascii="Times New Roman" w:hAnsi="Times New Roman"/>
          <w:color w:val="222222"/>
          <w:sz w:val="24"/>
        </w:rPr>
      </w:pPr>
    </w:p>
    <w:p w14:paraId="6595CB86" w14:textId="3DB2F2DD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4.7. Аннотации к рабочим программам размещаются на школьном сайте в разделе «Сведения об образовательной организации» подразделе «Образование». К аннотации прикрепляется рабочая программа в виде электронных документов, подписанных электронной подписью директора.</w:t>
      </w:r>
    </w:p>
    <w:p w14:paraId="3EADB829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/>
          <w:color w:val="222222"/>
          <w:sz w:val="24"/>
        </w:rPr>
        <w:t>5. Порядок внесения изменений в рабочую программу</w:t>
      </w:r>
    </w:p>
    <w:p w14:paraId="297EC6A0" w14:textId="77777777" w:rsidR="00BE27EC" w:rsidRDefault="009F6B4F">
      <w:pPr>
        <w:spacing w:after="166" w:line="281" w:lineRule="atLeast"/>
        <w:ind w:left="283" w:firstLine="283"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14:paraId="7F96B7C5" w14:textId="7CC151E7" w:rsidR="00BE27EC" w:rsidRDefault="009F6B4F" w:rsidP="00F35F03">
      <w:pPr>
        <w:pStyle w:val="a7"/>
        <w:spacing w:after="0"/>
        <w:ind w:left="283" w:firstLine="283"/>
        <w:jc w:val="both"/>
        <w:rPr>
          <w:b/>
          <w:color w:val="181818"/>
        </w:rPr>
      </w:pPr>
      <w:r>
        <w:rPr>
          <w:color w:val="222222"/>
        </w:rPr>
        <w:t>5.2. Корректировка рабочих программ проводится в сроки и в порядке, установленные в приказе</w:t>
      </w:r>
      <w:r w:rsidR="00F35F03">
        <w:rPr>
          <w:color w:val="222222"/>
        </w:rPr>
        <w:t xml:space="preserve"> </w:t>
      </w:r>
      <w:bookmarkStart w:id="0" w:name="_GoBack"/>
      <w:bookmarkEnd w:id="0"/>
      <w:r>
        <w:rPr>
          <w:color w:val="222222"/>
        </w:rPr>
        <w:t>директора школы о внесении изменений в ООП соответствующего уровня общего образования.</w:t>
      </w:r>
    </w:p>
    <w:p w14:paraId="4546F1D4" w14:textId="77777777" w:rsidR="00BE27EC" w:rsidRDefault="009F6B4F">
      <w:pPr>
        <w:pStyle w:val="a7"/>
        <w:spacing w:after="0"/>
        <w:ind w:left="283" w:firstLine="283"/>
        <w:rPr>
          <w:b/>
          <w:color w:val="181818"/>
        </w:rPr>
      </w:pPr>
      <w:r>
        <w:rPr>
          <w:b/>
        </w:rPr>
        <w:tab/>
        <w:t>6. Заключительные положения</w:t>
      </w:r>
    </w:p>
    <w:p w14:paraId="4DB82197" w14:textId="77777777" w:rsidR="00BE27EC" w:rsidRDefault="009F6B4F">
      <w:pPr>
        <w:spacing w:before="4"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Настоящее Положение вступает в силу с момента утверждения. Положение действительно до принятия новой редакции.</w:t>
      </w:r>
    </w:p>
    <w:p w14:paraId="2BED73F3" w14:textId="77777777" w:rsidR="00BE27EC" w:rsidRDefault="009F6B4F">
      <w:pPr>
        <w:spacing w:before="4"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Настоящее Положение публикуется на сайте МБОУ «</w:t>
      </w:r>
      <w:proofErr w:type="spellStart"/>
      <w:r>
        <w:rPr>
          <w:rFonts w:ascii="Times New Roman" w:hAnsi="Times New Roman"/>
          <w:sz w:val="24"/>
        </w:rPr>
        <w:t>Мелекесская</w:t>
      </w:r>
      <w:proofErr w:type="spellEnd"/>
      <w:r>
        <w:rPr>
          <w:rFonts w:ascii="Times New Roman" w:hAnsi="Times New Roman"/>
          <w:sz w:val="24"/>
        </w:rPr>
        <w:t xml:space="preserve"> СОШ» в  течени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10 дней после его утверждения.</w:t>
      </w:r>
    </w:p>
    <w:p w14:paraId="4F85FFCD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2B3431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1221F7F1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C319492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51D6B78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4B0D0E7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E4B26DA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41E597A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B5B86E5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152D668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11F83E1C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B73620E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1485A18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592AE5A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4737ABA1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DC01FC6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0E8FB212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9AF066D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0A964BAF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42E22202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83F91B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9C64EBC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07C744C3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02A5A4BE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7ADAD78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4CE4A106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A023825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4230E2E5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87D43FB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8A5D764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D44DDAF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5F971EB" w14:textId="77777777" w:rsidR="00BE27EC" w:rsidRDefault="009F6B4F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Приложение 1</w:t>
      </w:r>
    </w:p>
    <w:p w14:paraId="5D941B36" w14:textId="77777777" w:rsidR="00BE27EC" w:rsidRDefault="009F6B4F">
      <w:pPr>
        <w:ind w:left="709"/>
        <w:jc w:val="center"/>
        <w:rPr>
          <w:b/>
        </w:rPr>
      </w:pPr>
      <w:r>
        <w:rPr>
          <w:rFonts w:ascii="Times New Roman" w:hAnsi="Times New Roman"/>
          <w:b/>
          <w:color w:val="222222"/>
          <w:sz w:val="24"/>
        </w:rPr>
        <w:t>Тематическое планирование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936"/>
        <w:gridCol w:w="1752"/>
        <w:gridCol w:w="4128"/>
      </w:tblGrid>
      <w:tr w:rsidR="00BE27EC" w14:paraId="346520BD" w14:textId="77777777">
        <w:trPr>
          <w:trHeight w:val="504"/>
        </w:trPr>
        <w:tc>
          <w:tcPr>
            <w:tcW w:w="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D477" w14:textId="77777777" w:rsidR="00BE27EC" w:rsidRDefault="009F6B4F">
            <w:pPr>
              <w:keepNext/>
              <w:spacing w:line="264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№</w:t>
            </w:r>
          </w:p>
        </w:tc>
        <w:tc>
          <w:tcPr>
            <w:tcW w:w="3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97A6" w14:textId="77777777" w:rsidR="00BE27EC" w:rsidRDefault="009F6B4F">
            <w:pPr>
              <w:spacing w:before="78" w:after="0" w:line="228" w:lineRule="auto"/>
              <w:ind w:left="72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1752" w:type="dxa"/>
            <w:vMerge w:val="restart"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7A8B" w14:textId="77777777" w:rsidR="00BE27EC" w:rsidRDefault="009F6B4F">
            <w:pPr>
              <w:keepNext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4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70C07" w14:textId="77777777" w:rsidR="00BE27EC" w:rsidRDefault="009F6B4F">
            <w:pPr>
              <w:spacing w:before="78" w:after="0" w:line="252" w:lineRule="auto"/>
              <w:ind w:left="72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образовательные ресурсы</w:t>
            </w:r>
          </w:p>
        </w:tc>
      </w:tr>
      <w:tr w:rsidR="00BE27EC" w14:paraId="411B08E4" w14:textId="77777777">
        <w:trPr>
          <w:trHeight w:val="509"/>
        </w:trPr>
        <w:tc>
          <w:tcPr>
            <w:tcW w:w="6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D558" w14:textId="77777777" w:rsidR="00BE27EC" w:rsidRDefault="00BE27EC"/>
        </w:tc>
        <w:tc>
          <w:tcPr>
            <w:tcW w:w="39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4CE9" w14:textId="77777777" w:rsidR="00BE27EC" w:rsidRDefault="00BE27EC"/>
        </w:tc>
        <w:tc>
          <w:tcPr>
            <w:tcW w:w="1752" w:type="dxa"/>
            <w:vMerge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6C78" w14:textId="77777777" w:rsidR="00BE27EC" w:rsidRDefault="00BE27EC"/>
        </w:tc>
        <w:tc>
          <w:tcPr>
            <w:tcW w:w="41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B3207" w14:textId="77777777" w:rsidR="00BE27EC" w:rsidRDefault="00BE27EC"/>
        </w:tc>
      </w:tr>
      <w:tr w:rsidR="00BE27EC" w14:paraId="401BF516" w14:textId="77777777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DE35" w14:textId="77777777" w:rsidR="00BE27EC" w:rsidRDefault="00BE27EC">
            <w:pPr>
              <w:widowControl w:val="0"/>
              <w:ind w:left="425"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936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66C0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C93E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FBCF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</w:tr>
      <w:tr w:rsidR="00BE27EC" w14:paraId="32073371" w14:textId="77777777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63260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429A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CA7D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EE42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14:paraId="594D4B3E" w14:textId="77777777" w:rsidR="00BE27EC" w:rsidRDefault="00BE27EC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</w:rPr>
      </w:pPr>
    </w:p>
    <w:p w14:paraId="054C7786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191F5AB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78A7E7C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7231AF6" w14:textId="77777777" w:rsidR="00BE27EC" w:rsidRDefault="009F6B4F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Приложение 2</w:t>
      </w:r>
    </w:p>
    <w:p w14:paraId="78CE26E1" w14:textId="77777777" w:rsidR="00BE27EC" w:rsidRDefault="009F6B4F">
      <w:pPr>
        <w:ind w:left="709"/>
        <w:jc w:val="center"/>
        <w:rPr>
          <w:b/>
        </w:rPr>
      </w:pPr>
      <w:r>
        <w:rPr>
          <w:rFonts w:ascii="Times New Roman" w:hAnsi="Times New Roman"/>
          <w:b/>
          <w:color w:val="222222"/>
          <w:sz w:val="24"/>
        </w:rPr>
        <w:t>Тематическое планирование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300"/>
        <w:gridCol w:w="1584"/>
        <w:gridCol w:w="1495"/>
        <w:gridCol w:w="3554"/>
      </w:tblGrid>
      <w:tr w:rsidR="00BE27EC" w14:paraId="3D16B101" w14:textId="77777777">
        <w:trPr>
          <w:trHeight w:val="504"/>
        </w:trPr>
        <w:tc>
          <w:tcPr>
            <w:tcW w:w="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8BF0" w14:textId="77777777" w:rsidR="00BE27EC" w:rsidRDefault="009F6B4F">
            <w:pPr>
              <w:keepNext/>
              <w:spacing w:line="264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lastRenderedPageBreak/>
              <w:t>№</w:t>
            </w:r>
          </w:p>
        </w:tc>
        <w:tc>
          <w:tcPr>
            <w:tcW w:w="3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35F3" w14:textId="77777777" w:rsidR="00BE27EC" w:rsidRDefault="009F6B4F">
            <w:pPr>
              <w:spacing w:before="78" w:after="0" w:line="228" w:lineRule="auto"/>
              <w:ind w:left="72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1584" w:type="dxa"/>
            <w:vMerge w:val="restart"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9B38" w14:textId="77777777" w:rsidR="00BE27EC" w:rsidRDefault="009F6B4F">
            <w:pPr>
              <w:keepNext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1495" w:type="dxa"/>
            <w:vMerge w:val="restart"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49B6C" w14:textId="77777777" w:rsidR="00BE27EC" w:rsidRDefault="009F6B4F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Ф</w:t>
            </w:r>
            <w:r>
              <w:rPr>
                <w:rFonts w:ascii="Times New Roman" w:hAnsi="Times New Roman"/>
                <w:b/>
                <w:sz w:val="24"/>
              </w:rPr>
              <w:t>орма проведения занятий</w:t>
            </w:r>
          </w:p>
        </w:tc>
        <w:tc>
          <w:tcPr>
            <w:tcW w:w="35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3D2C" w14:textId="77777777" w:rsidR="00BE27EC" w:rsidRDefault="009F6B4F">
            <w:pPr>
              <w:spacing w:before="78" w:after="0" w:line="252" w:lineRule="auto"/>
              <w:ind w:left="72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</w:t>
            </w:r>
            <w:r>
              <w:rPr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образовательные ресурсы</w:t>
            </w:r>
          </w:p>
        </w:tc>
      </w:tr>
      <w:tr w:rsidR="00BE27EC" w14:paraId="6470D008" w14:textId="77777777">
        <w:trPr>
          <w:trHeight w:val="509"/>
        </w:trPr>
        <w:tc>
          <w:tcPr>
            <w:tcW w:w="6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13C0C" w14:textId="77777777" w:rsidR="00BE27EC" w:rsidRDefault="00BE27EC"/>
        </w:tc>
        <w:tc>
          <w:tcPr>
            <w:tcW w:w="3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532E" w14:textId="77777777" w:rsidR="00BE27EC" w:rsidRDefault="00BE27EC"/>
        </w:tc>
        <w:tc>
          <w:tcPr>
            <w:tcW w:w="1584" w:type="dxa"/>
            <w:vMerge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D5BF" w14:textId="77777777" w:rsidR="00BE27EC" w:rsidRDefault="00BE27EC"/>
        </w:tc>
        <w:tc>
          <w:tcPr>
            <w:tcW w:w="1495" w:type="dxa"/>
            <w:vMerge/>
            <w:tcBorders>
              <w:top w:val="single" w:sz="4" w:space="0" w:color="000000" w:themeColor="text1"/>
              <w:left w:val="single" w:sz="6" w:space="0" w:color="000000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9F2F" w14:textId="77777777" w:rsidR="00BE27EC" w:rsidRDefault="00BE27EC"/>
        </w:tc>
        <w:tc>
          <w:tcPr>
            <w:tcW w:w="35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39AA8" w14:textId="77777777" w:rsidR="00BE27EC" w:rsidRDefault="00BE27EC"/>
        </w:tc>
      </w:tr>
      <w:tr w:rsidR="00BE27EC" w14:paraId="3DBE71EB" w14:textId="77777777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BB2A" w14:textId="77777777" w:rsidR="00BE27EC" w:rsidRDefault="00BE27EC">
            <w:pPr>
              <w:widowControl w:val="0"/>
              <w:ind w:left="425"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288D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9173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B5A7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AF71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</w:tr>
      <w:tr w:rsidR="00BE27EC" w14:paraId="7134AA1F" w14:textId="77777777"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258D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829F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5AC8E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B688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3BF2" w14:textId="77777777" w:rsidR="00BE27EC" w:rsidRDefault="00BE27EC">
            <w:pPr>
              <w:widowControl w:val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14:paraId="0C6F6718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8D2B2B3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61E529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44537BB1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1BD136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D9E8260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4FC97E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095C82DD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D151B1F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DBE4EFF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8E98B91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29C081F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6F09448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675744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2FADE1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D274D27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7C7DCD5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96FC765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50415CBC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68F79A0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939ED73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E575E92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8D3E261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3A066D3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B958059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169AC0D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6DFA40C4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4939B6F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1DBED176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3C765111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2210D1AB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7A485473" w14:textId="77777777" w:rsidR="00BE27EC" w:rsidRDefault="00BE27EC">
      <w:pPr>
        <w:pStyle w:val="a7"/>
        <w:spacing w:after="0"/>
        <w:ind w:left="283" w:firstLine="283"/>
        <w:jc w:val="both"/>
        <w:rPr>
          <w:b/>
          <w:color w:val="181818"/>
        </w:rPr>
      </w:pPr>
    </w:p>
    <w:p w14:paraId="43DCBCFC" w14:textId="77777777" w:rsidR="00BE27EC" w:rsidRDefault="009F6B4F">
      <w:pPr>
        <w:pStyle w:val="a7"/>
        <w:spacing w:after="0"/>
        <w:ind w:left="283" w:firstLine="283"/>
        <w:jc w:val="right"/>
        <w:rPr>
          <w:i/>
          <w:color w:val="181818"/>
        </w:rPr>
      </w:pPr>
      <w:r>
        <w:rPr>
          <w:i/>
          <w:color w:val="181818"/>
        </w:rPr>
        <w:t>Приложение № 3</w:t>
      </w:r>
    </w:p>
    <w:p w14:paraId="064AD71B" w14:textId="77777777" w:rsidR="00BE27EC" w:rsidRDefault="00BE27EC">
      <w:pPr>
        <w:pStyle w:val="a7"/>
        <w:spacing w:after="0"/>
        <w:ind w:left="283" w:firstLine="283"/>
        <w:jc w:val="right"/>
        <w:rPr>
          <w:i/>
          <w:color w:val="181818"/>
        </w:rPr>
      </w:pPr>
    </w:p>
    <w:p w14:paraId="002AEC32" w14:textId="77777777" w:rsidR="00BE27EC" w:rsidRDefault="00BE27E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9B3F549" w14:textId="77777777" w:rsidR="00BE27EC" w:rsidRDefault="00BE27E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7D5B10F" w14:textId="77777777" w:rsidR="00BE27EC" w:rsidRDefault="009F6B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Тукаевский</w:t>
      </w:r>
      <w:proofErr w:type="spellEnd"/>
      <w:r>
        <w:rPr>
          <w:rFonts w:ascii="Times New Roman" w:hAnsi="Times New Roman"/>
          <w:b/>
          <w:sz w:val="24"/>
        </w:rPr>
        <w:t xml:space="preserve"> муниципальный район</w:t>
      </w:r>
    </w:p>
    <w:p w14:paraId="3BF675DD" w14:textId="77777777" w:rsidR="00BE27EC" w:rsidRDefault="009F6B4F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 xml:space="preserve">                    Муниципальное бюджетное общеобразовательное учреждение                                                                      </w:t>
      </w:r>
    </w:p>
    <w:p w14:paraId="79147FA4" w14:textId="77777777" w:rsidR="00BE27EC" w:rsidRDefault="009F6B4F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Мелекесская</w:t>
      </w:r>
      <w:proofErr w:type="spellEnd"/>
      <w:r>
        <w:rPr>
          <w:rFonts w:ascii="Times New Roman" w:hAnsi="Times New Roman"/>
          <w:b/>
          <w:sz w:val="24"/>
        </w:rPr>
        <w:t xml:space="preserve"> средняя общеобразовательная школа с углубленным изучением отдельных предметов»</w:t>
      </w:r>
    </w:p>
    <w:p w14:paraId="2271A70C" w14:textId="77777777" w:rsidR="00BE27EC" w:rsidRDefault="00BE27EC">
      <w:pPr>
        <w:spacing w:after="0" w:line="240" w:lineRule="auto"/>
        <w:ind w:left="6372" w:firstLine="708"/>
        <w:rPr>
          <w:rFonts w:ascii="Times New Roman" w:hAnsi="Times New Roman"/>
          <w:i/>
          <w:sz w:val="24"/>
        </w:rPr>
      </w:pPr>
    </w:p>
    <w:p w14:paraId="7D22438F" w14:textId="77777777" w:rsidR="00BE27EC" w:rsidRDefault="009F6B4F">
      <w:pPr>
        <w:spacing w:after="0" w:line="240" w:lineRule="auto"/>
        <w:ind w:left="6372" w:firstLine="70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“Утверждаю”</w:t>
      </w:r>
    </w:p>
    <w:p w14:paraId="2686BABD" w14:textId="77777777" w:rsidR="00BE27EC" w:rsidRDefault="009F6B4F">
      <w:pPr>
        <w:spacing w:after="0" w:line="240" w:lineRule="auto"/>
        <w:ind w:left="5812" w:right="-163" w:firstLine="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“</w:t>
      </w:r>
      <w:proofErr w:type="spellStart"/>
      <w:r>
        <w:rPr>
          <w:rFonts w:ascii="Times New Roman" w:hAnsi="Times New Roman"/>
          <w:sz w:val="24"/>
        </w:rPr>
        <w:t>Мелекесская</w:t>
      </w:r>
      <w:proofErr w:type="spellEnd"/>
      <w:r>
        <w:rPr>
          <w:rFonts w:ascii="Times New Roman" w:hAnsi="Times New Roman"/>
          <w:sz w:val="24"/>
        </w:rPr>
        <w:t xml:space="preserve"> СОШ”           с углубленным изучением отдельных       предметов”     </w:t>
      </w:r>
      <w:proofErr w:type="spellStart"/>
      <w:r>
        <w:rPr>
          <w:rFonts w:ascii="Times New Roman" w:hAnsi="Times New Roman"/>
          <w:sz w:val="24"/>
        </w:rPr>
        <w:t>Тукаевского</w:t>
      </w:r>
      <w:proofErr w:type="spellEnd"/>
      <w:r>
        <w:rPr>
          <w:rFonts w:ascii="Times New Roman" w:hAnsi="Times New Roman"/>
          <w:sz w:val="24"/>
        </w:rPr>
        <w:t xml:space="preserve">     муниципального района          ___________ ФИО</w:t>
      </w:r>
    </w:p>
    <w:p w14:paraId="19B6ACD2" w14:textId="77777777" w:rsidR="00BE27EC" w:rsidRDefault="009F6B4F">
      <w:pPr>
        <w:spacing w:after="0" w:line="240" w:lineRule="auto"/>
        <w:ind w:left="567" w:right="-143" w:firstLine="48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Приказ №___от «___»_____202__г.</w:t>
      </w:r>
    </w:p>
    <w:p w14:paraId="1010A4B2" w14:textId="77777777" w:rsidR="00BE27EC" w:rsidRDefault="009F6B4F">
      <w:pPr>
        <w:spacing w:after="0" w:line="240" w:lineRule="auto"/>
        <w:ind w:left="567" w:right="567" w:firstLine="48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14:paraId="698B012D" w14:textId="77777777" w:rsidR="00BE27EC" w:rsidRDefault="009F6B4F">
      <w:pPr>
        <w:spacing w:after="0" w:line="240" w:lineRule="auto"/>
        <w:ind w:left="567" w:right="-143" w:firstLine="48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«Принято»</w:t>
      </w:r>
    </w:p>
    <w:p w14:paraId="14B90440" w14:textId="77777777" w:rsidR="00BE27EC" w:rsidRDefault="009F6B4F">
      <w:pPr>
        <w:spacing w:after="0" w:line="240" w:lineRule="auto"/>
        <w:ind w:left="567" w:right="-143" w:firstLine="48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на заседании педагогического совета  </w:t>
      </w:r>
    </w:p>
    <w:p w14:paraId="18E4CA1E" w14:textId="77777777" w:rsidR="00BE27EC" w:rsidRDefault="009F6B4F">
      <w:pPr>
        <w:spacing w:after="0" w:line="240" w:lineRule="auto"/>
        <w:ind w:left="567" w:right="-143" w:firstLine="48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школы,  протокол № _____</w:t>
      </w:r>
    </w:p>
    <w:p w14:paraId="1C2AA396" w14:textId="77777777" w:rsidR="00BE27EC" w:rsidRDefault="009F6B4F">
      <w:pPr>
        <w:spacing w:after="0" w:line="240" w:lineRule="auto"/>
        <w:ind w:left="567" w:right="567" w:firstLine="48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от «___»_________202__ г. </w:t>
      </w:r>
    </w:p>
    <w:p w14:paraId="2AD27E4C" w14:textId="77777777" w:rsidR="00BE27EC" w:rsidRDefault="00BE27EC">
      <w:pPr>
        <w:spacing w:after="0" w:line="240" w:lineRule="auto"/>
        <w:ind w:left="567" w:right="567" w:firstLine="4820"/>
        <w:rPr>
          <w:rFonts w:ascii="Times New Roman" w:hAnsi="Times New Roman"/>
          <w:sz w:val="24"/>
        </w:rPr>
      </w:pPr>
    </w:p>
    <w:p w14:paraId="6843E40D" w14:textId="77777777" w:rsidR="00BE27EC" w:rsidRDefault="00BE27E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F90BAA4" w14:textId="77777777" w:rsidR="00BE27EC" w:rsidRDefault="00BE27EC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3E54D8FB" w14:textId="77777777" w:rsidR="00BE27EC" w:rsidRDefault="009F6B4F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14:paraId="5814DFE3" w14:textId="77777777" w:rsidR="00BE27EC" w:rsidRDefault="009F6B4F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</w:rPr>
        <w:t>НАЧАЛЬНОГО ОБЩЕГО ОБРАЗОВАНИЯ</w:t>
      </w:r>
    </w:p>
    <w:p w14:paraId="33DDE4FA" w14:textId="77777777" w:rsidR="00BE27EC" w:rsidRDefault="009F6B4F">
      <w:pPr>
        <w:spacing w:after="0" w:line="240" w:lineRule="auto"/>
        <w:jc w:val="center"/>
      </w:pPr>
      <w:r>
        <w:t>(</w:t>
      </w:r>
      <w:r>
        <w:rPr>
          <w:rFonts w:ascii="Times New Roman" w:hAnsi="Times New Roman"/>
          <w:b/>
          <w:sz w:val="24"/>
        </w:rPr>
        <w:t>ОСНОВНОГО ОБЩЕГО ОБРАЗОВАНИЯ)</w:t>
      </w:r>
    </w:p>
    <w:p w14:paraId="62A618AB" w14:textId="77777777" w:rsidR="00BE27EC" w:rsidRDefault="00BE27EC">
      <w:pPr>
        <w:spacing w:after="0" w:line="240" w:lineRule="auto"/>
        <w:jc w:val="center"/>
      </w:pPr>
    </w:p>
    <w:p w14:paraId="190D4DC3" w14:textId="77777777" w:rsidR="00BE27EC" w:rsidRDefault="009F6B4F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  предмету    </w:t>
      </w:r>
      <w:r>
        <w:rPr>
          <w:rFonts w:ascii="Times New Roman" w:hAnsi="Times New Roman"/>
          <w:b/>
          <w:sz w:val="28"/>
          <w:u w:val="single"/>
        </w:rPr>
        <w:t>НАЗВАНИЕ</w:t>
      </w:r>
    </w:p>
    <w:p w14:paraId="2E6CEC0F" w14:textId="77777777" w:rsidR="00BE27EC" w:rsidRDefault="009F6B4F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____ классов </w:t>
      </w:r>
    </w:p>
    <w:p w14:paraId="23A8DA76" w14:textId="77777777" w:rsidR="00BE27EC" w:rsidRDefault="009F6B4F">
      <w:pPr>
        <w:spacing w:after="0"/>
        <w:ind w:left="28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 составлена методическим объединением учителей _______________</w:t>
      </w:r>
    </w:p>
    <w:p w14:paraId="1FD1A0A2" w14:textId="77777777" w:rsidR="00BE27EC" w:rsidRDefault="00BE27EC">
      <w:pPr>
        <w:spacing w:after="0"/>
        <w:ind w:left="283"/>
        <w:jc w:val="center"/>
        <w:rPr>
          <w:rFonts w:ascii="Times New Roman" w:hAnsi="Times New Roman"/>
          <w:b/>
          <w:sz w:val="28"/>
        </w:rPr>
      </w:pPr>
    </w:p>
    <w:p w14:paraId="480C306E" w14:textId="77777777" w:rsidR="00BE27EC" w:rsidRDefault="00BE27EC">
      <w:pPr>
        <w:spacing w:after="0"/>
        <w:ind w:left="283"/>
        <w:jc w:val="center"/>
        <w:rPr>
          <w:rFonts w:ascii="Times New Roman" w:hAnsi="Times New Roman"/>
          <w:b/>
          <w:sz w:val="32"/>
        </w:rPr>
      </w:pPr>
    </w:p>
    <w:p w14:paraId="16AAD40A" w14:textId="77777777" w:rsidR="00BE27EC" w:rsidRDefault="00BE27EC">
      <w:pPr>
        <w:spacing w:after="0"/>
        <w:ind w:left="283"/>
        <w:rPr>
          <w:rFonts w:ascii="Times New Roman" w:hAnsi="Times New Roman"/>
          <w:i/>
        </w:rPr>
      </w:pPr>
    </w:p>
    <w:p w14:paraId="32954293" w14:textId="77777777" w:rsidR="00BE27EC" w:rsidRDefault="00BE27EC">
      <w:pPr>
        <w:spacing w:after="0"/>
        <w:ind w:left="283"/>
        <w:rPr>
          <w:rFonts w:ascii="Times New Roman" w:hAnsi="Times New Roman"/>
          <w:i/>
        </w:rPr>
      </w:pPr>
    </w:p>
    <w:p w14:paraId="2327CB0F" w14:textId="77777777" w:rsidR="00BE27EC" w:rsidRDefault="00BE27EC">
      <w:pPr>
        <w:spacing w:after="0"/>
        <w:ind w:left="283"/>
        <w:rPr>
          <w:rFonts w:ascii="Times New Roman" w:hAnsi="Times New Roman"/>
          <w:i/>
        </w:rPr>
      </w:pPr>
    </w:p>
    <w:p w14:paraId="48A5C721" w14:textId="77777777" w:rsidR="00BE27EC" w:rsidRDefault="009F6B4F">
      <w:pPr>
        <w:spacing w:after="0"/>
        <w:ind w:left="28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«Согласовано»</w:t>
      </w:r>
    </w:p>
    <w:p w14:paraId="1AD51E2C" w14:textId="77777777" w:rsidR="00BE27EC" w:rsidRDefault="009F6B4F">
      <w:pPr>
        <w:spacing w:after="0"/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директора по УВР  _________  ФИО</w:t>
      </w:r>
    </w:p>
    <w:p w14:paraId="7CF34803" w14:textId="77777777" w:rsidR="00BE27EC" w:rsidRDefault="00BE27EC">
      <w:pPr>
        <w:spacing w:after="0"/>
        <w:ind w:left="283"/>
        <w:rPr>
          <w:rFonts w:ascii="Times New Roman" w:hAnsi="Times New Roman"/>
        </w:rPr>
      </w:pPr>
    </w:p>
    <w:p w14:paraId="1C1E869D" w14:textId="77777777" w:rsidR="00BE27EC" w:rsidRDefault="00BE27EC">
      <w:pPr>
        <w:spacing w:after="0"/>
        <w:ind w:left="283"/>
        <w:rPr>
          <w:rFonts w:ascii="Times New Roman" w:hAnsi="Times New Roman"/>
          <w:i/>
        </w:rPr>
      </w:pPr>
    </w:p>
    <w:p w14:paraId="5A1F01AF" w14:textId="77777777" w:rsidR="00BE27EC" w:rsidRDefault="009F6B4F">
      <w:pPr>
        <w:spacing w:after="0"/>
        <w:ind w:left="28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«Рассмотрено»</w:t>
      </w:r>
    </w:p>
    <w:p w14:paraId="72908FCE" w14:textId="77777777" w:rsidR="00BE27EC" w:rsidRDefault="009F6B4F">
      <w:pPr>
        <w:spacing w:after="0"/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МО, протокол  № ____  от  «____»___________202__ г.</w:t>
      </w:r>
    </w:p>
    <w:p w14:paraId="2EE9CDFE" w14:textId="77777777" w:rsidR="00BE27EC" w:rsidRDefault="009F6B4F">
      <w:pPr>
        <w:spacing w:after="0"/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 _________ФИО</w:t>
      </w:r>
    </w:p>
    <w:p w14:paraId="5A90625D" w14:textId="77777777" w:rsidR="00BE27EC" w:rsidRDefault="00BE27EC">
      <w:pPr>
        <w:spacing w:after="0"/>
        <w:jc w:val="center"/>
        <w:rPr>
          <w:rFonts w:ascii="Times New Roman" w:hAnsi="Times New Roman"/>
        </w:rPr>
      </w:pPr>
    </w:p>
    <w:p w14:paraId="701A627F" w14:textId="77777777" w:rsidR="00BE27EC" w:rsidRDefault="00BE27EC">
      <w:pPr>
        <w:spacing w:after="0"/>
        <w:jc w:val="center"/>
        <w:rPr>
          <w:rFonts w:ascii="Times New Roman" w:hAnsi="Times New Roman"/>
        </w:rPr>
      </w:pPr>
    </w:p>
    <w:p w14:paraId="3F41A4BD" w14:textId="77777777" w:rsidR="00BE27EC" w:rsidRDefault="00BE27EC">
      <w:pPr>
        <w:spacing w:after="0"/>
        <w:jc w:val="center"/>
        <w:rPr>
          <w:rFonts w:ascii="Times New Roman" w:hAnsi="Times New Roman"/>
        </w:rPr>
      </w:pPr>
    </w:p>
    <w:p w14:paraId="5459B137" w14:textId="77777777" w:rsidR="00BE27EC" w:rsidRDefault="00BE27EC">
      <w:pPr>
        <w:spacing w:after="0"/>
        <w:jc w:val="center"/>
        <w:rPr>
          <w:rFonts w:ascii="Times New Roman" w:hAnsi="Times New Roman"/>
        </w:rPr>
      </w:pPr>
    </w:p>
    <w:p w14:paraId="0FF05A8F" w14:textId="77777777" w:rsidR="00BE27EC" w:rsidRDefault="00BE27EC">
      <w:pPr>
        <w:spacing w:after="0"/>
        <w:jc w:val="center"/>
        <w:rPr>
          <w:rFonts w:ascii="Times New Roman" w:hAnsi="Times New Roman"/>
        </w:rPr>
      </w:pPr>
    </w:p>
    <w:p w14:paraId="12CECFAE" w14:textId="77777777" w:rsidR="00BE27EC" w:rsidRDefault="009F6B4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год составления</w:t>
      </w:r>
    </w:p>
    <w:p w14:paraId="230214BD" w14:textId="77777777" w:rsidR="00BE27EC" w:rsidRDefault="00BE27EC">
      <w:pPr>
        <w:pStyle w:val="a7"/>
        <w:spacing w:after="0"/>
        <w:ind w:left="283" w:firstLine="283"/>
        <w:jc w:val="both"/>
        <w:rPr>
          <w:i/>
          <w:color w:val="181818"/>
        </w:rPr>
      </w:pPr>
    </w:p>
    <w:sectPr w:rsidR="00BE27EC">
      <w:pgSz w:w="11908" w:h="16848"/>
      <w:pgMar w:top="283" w:right="850" w:bottom="1134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414"/>
    <w:multiLevelType w:val="multilevel"/>
    <w:tmpl w:val="D5F4754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9820019"/>
    <w:multiLevelType w:val="multilevel"/>
    <w:tmpl w:val="C3BA325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D0229F4"/>
    <w:multiLevelType w:val="multilevel"/>
    <w:tmpl w:val="458097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D437CE2"/>
    <w:multiLevelType w:val="multilevel"/>
    <w:tmpl w:val="6D8AE7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49E3224"/>
    <w:multiLevelType w:val="multilevel"/>
    <w:tmpl w:val="A8485C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A6D02F1"/>
    <w:multiLevelType w:val="multilevel"/>
    <w:tmpl w:val="1778CA5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F280996"/>
    <w:multiLevelType w:val="multilevel"/>
    <w:tmpl w:val="CE24C6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1C839C0"/>
    <w:multiLevelType w:val="multilevel"/>
    <w:tmpl w:val="5B5658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5EF0BCA"/>
    <w:multiLevelType w:val="multilevel"/>
    <w:tmpl w:val="EA46403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E6F0E03"/>
    <w:multiLevelType w:val="multilevel"/>
    <w:tmpl w:val="99D61D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0FB3D89"/>
    <w:multiLevelType w:val="multilevel"/>
    <w:tmpl w:val="D84213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4F14C22"/>
    <w:multiLevelType w:val="multilevel"/>
    <w:tmpl w:val="DF60E8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7D93B40"/>
    <w:multiLevelType w:val="multilevel"/>
    <w:tmpl w:val="AC2495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A993251"/>
    <w:multiLevelType w:val="multilevel"/>
    <w:tmpl w:val="FA80CD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0F10E6A"/>
    <w:multiLevelType w:val="multilevel"/>
    <w:tmpl w:val="665C328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21D19FF"/>
    <w:multiLevelType w:val="multilevel"/>
    <w:tmpl w:val="18C479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EAA06BD"/>
    <w:multiLevelType w:val="multilevel"/>
    <w:tmpl w:val="65D64B7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EE45090"/>
    <w:multiLevelType w:val="multilevel"/>
    <w:tmpl w:val="E6C6F8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39256B6"/>
    <w:multiLevelType w:val="multilevel"/>
    <w:tmpl w:val="ABBE07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54836CD5"/>
    <w:multiLevelType w:val="multilevel"/>
    <w:tmpl w:val="0B26FC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6234011"/>
    <w:multiLevelType w:val="multilevel"/>
    <w:tmpl w:val="029EA4D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D652F45"/>
    <w:multiLevelType w:val="multilevel"/>
    <w:tmpl w:val="4470F4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61B11FA1"/>
    <w:multiLevelType w:val="multilevel"/>
    <w:tmpl w:val="51CEDFD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5F77331"/>
    <w:multiLevelType w:val="multilevel"/>
    <w:tmpl w:val="BB6E1B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6ACA0E47"/>
    <w:multiLevelType w:val="multilevel"/>
    <w:tmpl w:val="CCCADAC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BAA1D9D"/>
    <w:multiLevelType w:val="multilevel"/>
    <w:tmpl w:val="73AADE4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6E366D12"/>
    <w:multiLevelType w:val="multilevel"/>
    <w:tmpl w:val="3800D5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E464B44"/>
    <w:multiLevelType w:val="multilevel"/>
    <w:tmpl w:val="852686A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71A924C2"/>
    <w:multiLevelType w:val="multilevel"/>
    <w:tmpl w:val="DCDC775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7C690B7B"/>
    <w:multiLevelType w:val="multilevel"/>
    <w:tmpl w:val="278C7CB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7"/>
  </w:num>
  <w:num w:numId="2">
    <w:abstractNumId w:val="10"/>
  </w:num>
  <w:num w:numId="3">
    <w:abstractNumId w:val="26"/>
  </w:num>
  <w:num w:numId="4">
    <w:abstractNumId w:val="4"/>
  </w:num>
  <w:num w:numId="5">
    <w:abstractNumId w:val="13"/>
  </w:num>
  <w:num w:numId="6">
    <w:abstractNumId w:val="19"/>
  </w:num>
  <w:num w:numId="7">
    <w:abstractNumId w:val="12"/>
  </w:num>
  <w:num w:numId="8">
    <w:abstractNumId w:val="15"/>
  </w:num>
  <w:num w:numId="9">
    <w:abstractNumId w:val="17"/>
  </w:num>
  <w:num w:numId="10">
    <w:abstractNumId w:val="11"/>
  </w:num>
  <w:num w:numId="11">
    <w:abstractNumId w:val="0"/>
  </w:num>
  <w:num w:numId="12">
    <w:abstractNumId w:val="16"/>
  </w:num>
  <w:num w:numId="13">
    <w:abstractNumId w:val="1"/>
  </w:num>
  <w:num w:numId="14">
    <w:abstractNumId w:val="18"/>
  </w:num>
  <w:num w:numId="15">
    <w:abstractNumId w:val="3"/>
  </w:num>
  <w:num w:numId="16">
    <w:abstractNumId w:val="29"/>
  </w:num>
  <w:num w:numId="17">
    <w:abstractNumId w:val="8"/>
  </w:num>
  <w:num w:numId="18">
    <w:abstractNumId w:val="9"/>
  </w:num>
  <w:num w:numId="19">
    <w:abstractNumId w:val="5"/>
  </w:num>
  <w:num w:numId="20">
    <w:abstractNumId w:val="14"/>
  </w:num>
  <w:num w:numId="21">
    <w:abstractNumId w:val="20"/>
  </w:num>
  <w:num w:numId="22">
    <w:abstractNumId w:val="7"/>
  </w:num>
  <w:num w:numId="23">
    <w:abstractNumId w:val="24"/>
  </w:num>
  <w:num w:numId="24">
    <w:abstractNumId w:val="28"/>
  </w:num>
  <w:num w:numId="25">
    <w:abstractNumId w:val="22"/>
  </w:num>
  <w:num w:numId="26">
    <w:abstractNumId w:val="25"/>
  </w:num>
  <w:num w:numId="27">
    <w:abstractNumId w:val="23"/>
  </w:num>
  <w:num w:numId="28">
    <w:abstractNumId w:val="6"/>
  </w:num>
  <w:num w:numId="29">
    <w:abstractNumId w:val="2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7EC"/>
    <w:rsid w:val="009F6B4F"/>
    <w:rsid w:val="00BE27EC"/>
    <w:rsid w:val="00F3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D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rPr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fill">
    <w:name w:val="fill"/>
    <w:basedOn w:val="13"/>
    <w:link w:val="fill0"/>
  </w:style>
  <w:style w:type="character" w:customStyle="1" w:styleId="fill0">
    <w:name w:val="fill"/>
    <w:basedOn w:val="a0"/>
    <w:link w:val="fill"/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fwc">
    <w:name w:val="sfwc"/>
    <w:basedOn w:val="13"/>
    <w:link w:val="sfwc0"/>
  </w:style>
  <w:style w:type="character" w:customStyle="1" w:styleId="sfwc0">
    <w:name w:val="sfwc"/>
    <w:basedOn w:val="a0"/>
    <w:link w:val="sfwc"/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Ахметвалиева</cp:lastModifiedBy>
  <cp:revision>3</cp:revision>
  <dcterms:created xsi:type="dcterms:W3CDTF">2022-09-07T11:03:00Z</dcterms:created>
  <dcterms:modified xsi:type="dcterms:W3CDTF">2022-11-12T09:32:00Z</dcterms:modified>
</cp:coreProperties>
</file>